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AD5" w:rsidRDefault="00FF4AD5" w:rsidP="008C268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268D" w:rsidRPr="009441E3" w:rsidRDefault="008C268D" w:rsidP="008C268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441E3">
        <w:rPr>
          <w:rFonts w:ascii="Times New Roman" w:hAnsi="Times New Roman" w:cs="Times New Roman"/>
          <w:sz w:val="28"/>
          <w:szCs w:val="28"/>
        </w:rPr>
        <w:t>Утверждено</w:t>
      </w:r>
    </w:p>
    <w:p w:rsidR="008C268D" w:rsidRPr="009441E3" w:rsidRDefault="008C268D" w:rsidP="008C268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441E3">
        <w:rPr>
          <w:rFonts w:ascii="Times New Roman" w:hAnsi="Times New Roman" w:cs="Times New Roman"/>
          <w:sz w:val="28"/>
          <w:szCs w:val="28"/>
        </w:rPr>
        <w:t>Директор ЦМУ ООО «Пульс»</w:t>
      </w:r>
    </w:p>
    <w:p w:rsidR="008C268D" w:rsidRPr="009441E3" w:rsidRDefault="008C268D" w:rsidP="008C268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441E3">
        <w:rPr>
          <w:rFonts w:ascii="Times New Roman" w:hAnsi="Times New Roman" w:cs="Times New Roman"/>
          <w:sz w:val="28"/>
          <w:szCs w:val="28"/>
        </w:rPr>
        <w:t>______________Хазетдинов А.В.</w:t>
      </w:r>
    </w:p>
    <w:p w:rsidR="00FF4AD5" w:rsidRDefault="00FF4AD5" w:rsidP="008C268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C268D" w:rsidRDefault="008C268D" w:rsidP="008C268D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</w:t>
      </w:r>
      <w:r w:rsidRPr="009441E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января  2026</w:t>
      </w:r>
      <w:r w:rsidRPr="009441E3">
        <w:rPr>
          <w:rFonts w:ascii="Times New Roman" w:hAnsi="Times New Roman" w:cs="Times New Roman"/>
          <w:sz w:val="28"/>
          <w:szCs w:val="28"/>
        </w:rPr>
        <w:t>г.</w:t>
      </w:r>
    </w:p>
    <w:p w:rsidR="008C268D" w:rsidRDefault="008C268D" w:rsidP="008C268D">
      <w:pPr>
        <w:jc w:val="right"/>
      </w:pPr>
    </w:p>
    <w:p w:rsidR="008C268D" w:rsidRDefault="008C268D" w:rsidP="008C268D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0C1000">
        <w:rPr>
          <w:rFonts w:ascii="Times New Roman" w:hAnsi="Times New Roman" w:cs="Times New Roman"/>
          <w:b/>
          <w:sz w:val="32"/>
          <w:szCs w:val="32"/>
        </w:rPr>
        <w:t>Прейскурант цен на оказание медицинских услуг</w:t>
      </w:r>
    </w:p>
    <w:p w:rsidR="008C268D" w:rsidRPr="000C1000" w:rsidRDefault="008C268D" w:rsidP="008C268D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процедурного кабинета</w:t>
      </w:r>
    </w:p>
    <w:tbl>
      <w:tblPr>
        <w:tblStyle w:val="a3"/>
        <w:tblpPr w:leftFromText="180" w:rightFromText="180" w:vertAnchor="text" w:horzAnchor="margin" w:tblpXSpec="center" w:tblpY="429"/>
        <w:tblW w:w="9962" w:type="dxa"/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3191"/>
      </w:tblGrid>
      <w:tr w:rsidR="008C268D" w:rsidTr="007C3253">
        <w:tc>
          <w:tcPr>
            <w:tcW w:w="675" w:type="dxa"/>
          </w:tcPr>
          <w:bookmarkEnd w:id="0"/>
          <w:p w:rsidR="008C268D" w:rsidRPr="009441E3" w:rsidRDefault="008C268D" w:rsidP="007C3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8C268D" w:rsidRPr="009441E3" w:rsidRDefault="008C268D" w:rsidP="007C3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8C268D" w:rsidRPr="009441E3" w:rsidRDefault="008C268D" w:rsidP="007C3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91" w:type="dxa"/>
          </w:tcPr>
          <w:p w:rsidR="008C268D" w:rsidRPr="009441E3" w:rsidRDefault="008C268D" w:rsidP="007C3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1E3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Внутривенная инъекция</w:t>
            </w:r>
          </w:p>
        </w:tc>
        <w:tc>
          <w:tcPr>
            <w:tcW w:w="3191" w:type="dxa"/>
          </w:tcPr>
          <w:p w:rsidR="008C268D" w:rsidRPr="001D2483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  <w:r w:rsidRPr="001D2483">
              <w:rPr>
                <w:rFonts w:ascii="Bookman Old Style" w:hAnsi="Bookman Old Style" w:cs="Times New Roman"/>
                <w:b/>
                <w:sz w:val="32"/>
                <w:szCs w:val="32"/>
              </w:rPr>
              <w:t>100</w:t>
            </w: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Внутримышечная инъекция</w:t>
            </w:r>
          </w:p>
        </w:tc>
        <w:tc>
          <w:tcPr>
            <w:tcW w:w="3191" w:type="dxa"/>
          </w:tcPr>
          <w:p w:rsidR="008C268D" w:rsidRPr="001D2483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  <w:r w:rsidRPr="001D2483">
              <w:rPr>
                <w:rFonts w:ascii="Bookman Old Style" w:hAnsi="Bookman Old Style" w:cs="Times New Roman"/>
                <w:b/>
                <w:sz w:val="32"/>
                <w:szCs w:val="32"/>
              </w:rPr>
              <w:t>70</w:t>
            </w: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Внутривенное вливание капельно (капельница)  (строго по направлению врача)</w:t>
            </w:r>
          </w:p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стоимости лекарственных средств</w:t>
            </w:r>
          </w:p>
        </w:tc>
        <w:tc>
          <w:tcPr>
            <w:tcW w:w="3191" w:type="dxa"/>
          </w:tcPr>
          <w:p w:rsidR="008C268D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  <w:r>
              <w:rPr>
                <w:rFonts w:ascii="Bookman Old Style" w:hAnsi="Bookman Old Style" w:cs="Times New Roman"/>
                <w:b/>
                <w:sz w:val="32"/>
                <w:szCs w:val="32"/>
              </w:rPr>
              <w:t>350</w:t>
            </w:r>
          </w:p>
          <w:p w:rsidR="008C268D" w:rsidRPr="001D2483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АД</w:t>
            </w:r>
          </w:p>
        </w:tc>
        <w:tc>
          <w:tcPr>
            <w:tcW w:w="3191" w:type="dxa"/>
          </w:tcPr>
          <w:p w:rsidR="008C268D" w:rsidRPr="001D2483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  <w:r>
              <w:rPr>
                <w:rFonts w:ascii="Bookman Old Style" w:hAnsi="Bookman Old Style" w:cs="Times New Roman"/>
                <w:b/>
                <w:sz w:val="32"/>
                <w:szCs w:val="32"/>
              </w:rPr>
              <w:t>50</w:t>
            </w: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Перевязка </w:t>
            </w:r>
          </w:p>
        </w:tc>
        <w:tc>
          <w:tcPr>
            <w:tcW w:w="3191" w:type="dxa"/>
          </w:tcPr>
          <w:p w:rsidR="008C268D" w:rsidRPr="001D2483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  <w:r>
              <w:rPr>
                <w:rFonts w:ascii="Bookman Old Style" w:hAnsi="Bookman Old Style" w:cs="Times New Roman"/>
                <w:b/>
                <w:sz w:val="32"/>
                <w:szCs w:val="32"/>
              </w:rPr>
              <w:t>200</w:t>
            </w: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сахара в крови (глюкометром)</w:t>
            </w:r>
          </w:p>
        </w:tc>
        <w:tc>
          <w:tcPr>
            <w:tcW w:w="3191" w:type="dxa"/>
          </w:tcPr>
          <w:p w:rsidR="008C268D" w:rsidRPr="001D2483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32"/>
                <w:szCs w:val="32"/>
              </w:rPr>
            </w:pPr>
            <w:r w:rsidRPr="001D2483">
              <w:rPr>
                <w:rFonts w:ascii="Bookman Old Style" w:hAnsi="Bookman Old Style" w:cs="Times New Roman"/>
                <w:b/>
                <w:sz w:val="32"/>
                <w:szCs w:val="32"/>
              </w:rPr>
              <w:t>1</w:t>
            </w:r>
            <w:r>
              <w:rPr>
                <w:rFonts w:ascii="Bookman Old Style" w:hAnsi="Bookman Old Style" w:cs="Times New Roman"/>
                <w:b/>
                <w:sz w:val="32"/>
                <w:szCs w:val="32"/>
              </w:rPr>
              <w:t>00</w:t>
            </w:r>
          </w:p>
        </w:tc>
      </w:tr>
      <w:tr w:rsidR="008C268D" w:rsidTr="007C3253">
        <w:tc>
          <w:tcPr>
            <w:tcW w:w="675" w:type="dxa"/>
          </w:tcPr>
          <w:p w:rsidR="008C268D" w:rsidRDefault="008C268D" w:rsidP="007C32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96" w:type="dxa"/>
          </w:tcPr>
          <w:p w:rsidR="008C268D" w:rsidRDefault="008C268D" w:rsidP="007C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Забор анализов по крови, мазков и т.д. на 200 видов исследования</w:t>
            </w:r>
          </w:p>
        </w:tc>
        <w:tc>
          <w:tcPr>
            <w:tcW w:w="3191" w:type="dxa"/>
          </w:tcPr>
          <w:p w:rsidR="008C268D" w:rsidRPr="00A26C1A" w:rsidRDefault="008C268D" w:rsidP="007C3253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A26C1A">
              <w:rPr>
                <w:rFonts w:ascii="Bookman Old Style" w:hAnsi="Bookman Old Style" w:cs="Times New Roman"/>
                <w:b/>
                <w:sz w:val="28"/>
                <w:szCs w:val="28"/>
              </w:rPr>
              <w:t>Цены согласно прейскуранту</w:t>
            </w:r>
          </w:p>
        </w:tc>
      </w:tr>
    </w:tbl>
    <w:p w:rsidR="008C268D" w:rsidRDefault="008C268D" w:rsidP="008C268D"/>
    <w:p w:rsidR="00C57EC7" w:rsidRDefault="00C57EC7"/>
    <w:sectPr w:rsidR="00C57EC7" w:rsidSect="003E7379">
      <w:type w:val="continuous"/>
      <w:pgSz w:w="11910" w:h="16840"/>
      <w:pgMar w:top="980" w:right="760" w:bottom="280" w:left="760" w:header="720" w:footer="720" w:gutter="0"/>
      <w:cols w:num="2" w:space="720" w:equalWidth="0">
        <w:col w:w="9689" w:space="-1"/>
        <w:col w:w="-1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268D"/>
    <w:rsid w:val="003E7379"/>
    <w:rsid w:val="007112F8"/>
    <w:rsid w:val="008C268D"/>
    <w:rsid w:val="00B70921"/>
    <w:rsid w:val="00C57EC7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 Windows</cp:lastModifiedBy>
  <cp:revision>3</cp:revision>
  <dcterms:created xsi:type="dcterms:W3CDTF">2026-10-01T08:30:00Z</dcterms:created>
  <dcterms:modified xsi:type="dcterms:W3CDTF">2026-10-01T15:27:00Z</dcterms:modified>
</cp:coreProperties>
</file>